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A" w:rsidRDefault="0025799A" w:rsidP="00B92849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25E6F" w:rsidRPr="002F6F9F" w:rsidRDefault="00725E6F" w:rsidP="007C2E1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To,</w:t>
      </w:r>
    </w:p>
    <w:p w:rsidR="00725E6F" w:rsidRPr="002F6F9F" w:rsidRDefault="003C38E0" w:rsidP="007C2E1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 Coordinator</w:t>
      </w:r>
      <w:r w:rsidR="00725E6F" w:rsidRPr="002F6F9F">
        <w:rPr>
          <w:i/>
          <w:sz w:val="24"/>
          <w:szCs w:val="24"/>
        </w:rPr>
        <w:t>,</w:t>
      </w:r>
    </w:p>
    <w:p w:rsidR="00725E6F" w:rsidRPr="002F6F9F" w:rsidRDefault="00725E6F" w:rsidP="007C2E1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IQAC Cell,</w:t>
      </w:r>
    </w:p>
    <w:p w:rsidR="00725E6F" w:rsidRPr="002F6F9F" w:rsidRDefault="00725E6F" w:rsidP="007C2E1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Jaihind College of Engineering,</w:t>
      </w:r>
    </w:p>
    <w:p w:rsidR="00725E6F" w:rsidRDefault="00725E6F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Kuran-410 511</w:t>
      </w:r>
      <w:r w:rsidR="007566AE">
        <w:rPr>
          <w:i/>
          <w:sz w:val="24"/>
          <w:szCs w:val="24"/>
        </w:rPr>
        <w:tab/>
      </w:r>
    </w:p>
    <w:p w:rsidR="007C2E13" w:rsidRPr="002F6F9F" w:rsidRDefault="007C2E13" w:rsidP="007C2E1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</w:p>
    <w:p w:rsidR="00725E6F" w:rsidRPr="002F6F9F" w:rsidRDefault="007566AE" w:rsidP="007C2E13">
      <w:pPr>
        <w:autoSpaceDE w:val="0"/>
        <w:autoSpaceDN w:val="0"/>
        <w:adjustRightInd w:val="0"/>
        <w:spacing w:after="0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Subject: Permission </w:t>
      </w:r>
      <w:r w:rsidR="00725E6F" w:rsidRPr="002F6F9F">
        <w:rPr>
          <w:b/>
          <w:i/>
          <w:sz w:val="24"/>
          <w:szCs w:val="24"/>
        </w:rPr>
        <w:t xml:space="preserve">to organize Event in the month of </w:t>
      </w:r>
      <w:r w:rsidR="0057746A">
        <w:rPr>
          <w:b/>
          <w:i/>
          <w:sz w:val="24"/>
          <w:szCs w:val="24"/>
        </w:rPr>
        <w:t>OCT</w:t>
      </w:r>
      <w:r w:rsidR="00C24AB1">
        <w:rPr>
          <w:b/>
          <w:i/>
          <w:sz w:val="24"/>
          <w:szCs w:val="24"/>
        </w:rPr>
        <w:t xml:space="preserve"> </w:t>
      </w:r>
      <w:r w:rsidR="00725E6F" w:rsidRPr="002F6F9F">
        <w:rPr>
          <w:b/>
          <w:i/>
          <w:sz w:val="24"/>
          <w:szCs w:val="24"/>
        </w:rPr>
        <w:t>academic</w:t>
      </w:r>
      <w:r>
        <w:rPr>
          <w:b/>
          <w:i/>
          <w:sz w:val="24"/>
          <w:szCs w:val="24"/>
        </w:rPr>
        <w:t xml:space="preserve"> Year 2018-19</w:t>
      </w:r>
      <w:r w:rsidR="00D50163">
        <w:rPr>
          <w:b/>
          <w:i/>
          <w:sz w:val="24"/>
          <w:szCs w:val="24"/>
        </w:rPr>
        <w:t>.</w:t>
      </w:r>
    </w:p>
    <w:p w:rsidR="00725E6F" w:rsidRPr="002F6F9F" w:rsidRDefault="003713B2" w:rsidP="00B92849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Respected </w:t>
      </w:r>
      <w:r w:rsidR="00725E6F" w:rsidRPr="002F6F9F">
        <w:rPr>
          <w:i/>
          <w:sz w:val="24"/>
          <w:szCs w:val="24"/>
        </w:rPr>
        <w:t>Madam,</w:t>
      </w:r>
    </w:p>
    <w:p w:rsidR="00725E6F" w:rsidRPr="002F6F9F" w:rsidRDefault="00725E6F" w:rsidP="003C38E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 xml:space="preserve">With reference to above mentioned subject, </w:t>
      </w:r>
      <w:r w:rsidR="008D7300" w:rsidRPr="002F6F9F">
        <w:rPr>
          <w:i/>
          <w:sz w:val="24"/>
          <w:szCs w:val="24"/>
        </w:rPr>
        <w:t>Department</w:t>
      </w:r>
      <w:r w:rsidRPr="002F6F9F">
        <w:rPr>
          <w:i/>
          <w:sz w:val="24"/>
          <w:szCs w:val="24"/>
        </w:rPr>
        <w:t xml:space="preserve"> </w:t>
      </w:r>
      <w:r w:rsidR="008D7300" w:rsidRPr="002F6F9F">
        <w:rPr>
          <w:i/>
          <w:sz w:val="24"/>
          <w:szCs w:val="24"/>
        </w:rPr>
        <w:t>of</w:t>
      </w:r>
      <w:r w:rsidRPr="002F6F9F">
        <w:rPr>
          <w:i/>
          <w:sz w:val="24"/>
          <w:szCs w:val="24"/>
        </w:rPr>
        <w:t xml:space="preserve"> </w:t>
      </w:r>
      <w:r w:rsidR="00D50163">
        <w:rPr>
          <w:i/>
          <w:sz w:val="24"/>
          <w:szCs w:val="24"/>
        </w:rPr>
        <w:t>National service Scheme</w:t>
      </w:r>
      <w:r w:rsidR="008D7300" w:rsidRPr="002F6F9F">
        <w:rPr>
          <w:i/>
          <w:sz w:val="24"/>
          <w:szCs w:val="24"/>
        </w:rPr>
        <w:t xml:space="preserve">, wish to organize the </w:t>
      </w:r>
      <w:r w:rsidR="0057746A">
        <w:rPr>
          <w:b/>
          <w:i/>
          <w:sz w:val="24"/>
          <w:szCs w:val="24"/>
        </w:rPr>
        <w:t>Blood Donations Camp</w:t>
      </w:r>
      <w:r w:rsidR="003713B2" w:rsidRPr="002F6F9F">
        <w:rPr>
          <w:i/>
          <w:sz w:val="24"/>
          <w:szCs w:val="24"/>
        </w:rPr>
        <w:t xml:space="preserve"> for</w:t>
      </w:r>
      <w:r w:rsidR="008D7300" w:rsidRPr="002F6F9F">
        <w:rPr>
          <w:i/>
          <w:sz w:val="24"/>
          <w:szCs w:val="24"/>
        </w:rPr>
        <w:t xml:space="preserve"> </w:t>
      </w:r>
      <w:r w:rsidR="00670E70">
        <w:rPr>
          <w:i/>
          <w:sz w:val="24"/>
          <w:szCs w:val="24"/>
        </w:rPr>
        <w:t>01</w:t>
      </w:r>
      <w:r w:rsidR="00D50163">
        <w:rPr>
          <w:i/>
          <w:sz w:val="24"/>
          <w:szCs w:val="24"/>
        </w:rPr>
        <w:t xml:space="preserve"> </w:t>
      </w:r>
      <w:r w:rsidR="008D7300" w:rsidRPr="002F6F9F">
        <w:rPr>
          <w:i/>
          <w:sz w:val="24"/>
          <w:szCs w:val="24"/>
        </w:rPr>
        <w:t>day</w:t>
      </w:r>
      <w:r w:rsidR="007C2E13">
        <w:rPr>
          <w:i/>
          <w:sz w:val="24"/>
          <w:szCs w:val="24"/>
        </w:rPr>
        <w:t>s</w:t>
      </w:r>
      <w:r w:rsidR="008D7300" w:rsidRPr="002F6F9F">
        <w:rPr>
          <w:i/>
          <w:sz w:val="24"/>
          <w:szCs w:val="24"/>
        </w:rPr>
        <w:t xml:space="preserve"> with the following details.</w:t>
      </w:r>
    </w:p>
    <w:tbl>
      <w:tblPr>
        <w:tblStyle w:val="TableGrid"/>
        <w:tblW w:w="10711" w:type="dxa"/>
        <w:tblLayout w:type="fixed"/>
        <w:tblLook w:val="04A0"/>
      </w:tblPr>
      <w:tblGrid>
        <w:gridCol w:w="558"/>
        <w:gridCol w:w="1081"/>
        <w:gridCol w:w="1709"/>
        <w:gridCol w:w="810"/>
        <w:gridCol w:w="1350"/>
        <w:gridCol w:w="1440"/>
        <w:gridCol w:w="1530"/>
        <w:gridCol w:w="1115"/>
        <w:gridCol w:w="1118"/>
      </w:tblGrid>
      <w:tr w:rsidR="002F6F9F" w:rsidRPr="002F6F9F" w:rsidTr="00C97D0C">
        <w:trPr>
          <w:trHeight w:val="1114"/>
        </w:trPr>
        <w:tc>
          <w:tcPr>
            <w:tcW w:w="558" w:type="dxa"/>
          </w:tcPr>
          <w:p w:rsidR="002F6F9F" w:rsidRPr="002F6F9F" w:rsidRDefault="002F6F9F" w:rsidP="008D730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Sr.No</w:t>
            </w:r>
          </w:p>
        </w:tc>
        <w:tc>
          <w:tcPr>
            <w:tcW w:w="1081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Name of Event</w:t>
            </w:r>
          </w:p>
        </w:tc>
        <w:tc>
          <w:tcPr>
            <w:tcW w:w="1709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Level</w:t>
            </w:r>
          </w:p>
          <w:p w:rsidR="002F6F9F" w:rsidRPr="002F6F9F" w:rsidRDefault="002F6F9F" w:rsidP="002F6F9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(State/</w:t>
            </w:r>
            <w:r>
              <w:rPr>
                <w:b/>
                <w:i/>
                <w:sz w:val="24"/>
                <w:szCs w:val="24"/>
              </w:rPr>
              <w:t>National/</w:t>
            </w:r>
            <w:r w:rsidRPr="002F6F9F">
              <w:rPr>
                <w:b/>
                <w:i/>
                <w:sz w:val="24"/>
                <w:szCs w:val="24"/>
              </w:rPr>
              <w:t>Intern</w:t>
            </w:r>
            <w:r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810" w:type="dxa"/>
          </w:tcPr>
          <w:p w:rsidR="002F6F9F" w:rsidRPr="002F6F9F" w:rsidRDefault="002F6F9F" w:rsidP="007C2E1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 xml:space="preserve">No. </w:t>
            </w:r>
            <w:r w:rsidR="007C2E13">
              <w:rPr>
                <w:b/>
                <w:i/>
                <w:sz w:val="24"/>
                <w:szCs w:val="24"/>
              </w:rPr>
              <w:t>o</w:t>
            </w:r>
            <w:r w:rsidRPr="002F6F9F">
              <w:rPr>
                <w:b/>
                <w:i/>
                <w:sz w:val="24"/>
                <w:szCs w:val="24"/>
              </w:rPr>
              <w:t>f Days</w:t>
            </w:r>
          </w:p>
        </w:tc>
        <w:tc>
          <w:tcPr>
            <w:tcW w:w="1350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Date of Conduction</w:t>
            </w:r>
          </w:p>
        </w:tc>
        <w:tc>
          <w:tcPr>
            <w:tcW w:w="1440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Approx. </w:t>
            </w:r>
            <w:r w:rsidRPr="002F6F9F">
              <w:rPr>
                <w:b/>
                <w:i/>
                <w:sz w:val="24"/>
                <w:szCs w:val="24"/>
              </w:rPr>
              <w:t>Participants</w:t>
            </w:r>
          </w:p>
        </w:tc>
        <w:tc>
          <w:tcPr>
            <w:tcW w:w="1530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Approximate Expenditure</w:t>
            </w:r>
          </w:p>
        </w:tc>
        <w:tc>
          <w:tcPr>
            <w:tcW w:w="1115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Funding Agency</w:t>
            </w:r>
          </w:p>
        </w:tc>
        <w:tc>
          <w:tcPr>
            <w:tcW w:w="1118" w:type="dxa"/>
          </w:tcPr>
          <w:p w:rsidR="002F6F9F" w:rsidRPr="002F6F9F" w:rsidRDefault="002F6F9F" w:rsidP="00B928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F6F9F">
              <w:rPr>
                <w:b/>
                <w:i/>
                <w:sz w:val="24"/>
                <w:szCs w:val="24"/>
              </w:rPr>
              <w:t>Name of Resource Person</w:t>
            </w:r>
          </w:p>
        </w:tc>
      </w:tr>
      <w:tr w:rsidR="002F6F9F" w:rsidRPr="002F6F9F" w:rsidTr="00C97D0C">
        <w:trPr>
          <w:trHeight w:val="519"/>
        </w:trPr>
        <w:tc>
          <w:tcPr>
            <w:tcW w:w="558" w:type="dxa"/>
          </w:tcPr>
          <w:p w:rsidR="002F6F9F" w:rsidRPr="002F6F9F" w:rsidRDefault="00D50163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081" w:type="dxa"/>
          </w:tcPr>
          <w:p w:rsidR="002F6F9F" w:rsidRPr="0057746A" w:rsidRDefault="0057746A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7746A">
              <w:rPr>
                <w:i/>
                <w:sz w:val="24"/>
                <w:szCs w:val="24"/>
              </w:rPr>
              <w:t>Blood Donations Camp</w:t>
            </w:r>
          </w:p>
        </w:tc>
        <w:tc>
          <w:tcPr>
            <w:tcW w:w="1709" w:type="dxa"/>
          </w:tcPr>
          <w:p w:rsidR="002F6F9F" w:rsidRPr="002F6F9F" w:rsidRDefault="000526E0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------------</w:t>
            </w:r>
          </w:p>
        </w:tc>
        <w:tc>
          <w:tcPr>
            <w:tcW w:w="810" w:type="dxa"/>
          </w:tcPr>
          <w:p w:rsidR="002F6F9F" w:rsidRPr="002F6F9F" w:rsidRDefault="00D50163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670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F6F9F" w:rsidRPr="002F6F9F" w:rsidRDefault="0057746A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01/10</w:t>
            </w:r>
            <w:r w:rsidR="00D50163">
              <w:rPr>
                <w:i/>
                <w:sz w:val="24"/>
                <w:szCs w:val="24"/>
              </w:rPr>
              <w:t>/1</w:t>
            </w:r>
            <w:r w:rsidR="007566A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F6F9F" w:rsidRPr="002F6F9F" w:rsidRDefault="00670E70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2F6F9F" w:rsidRPr="002F6F9F" w:rsidRDefault="00676E0E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500=00</w:t>
            </w:r>
          </w:p>
        </w:tc>
        <w:tc>
          <w:tcPr>
            <w:tcW w:w="1115" w:type="dxa"/>
          </w:tcPr>
          <w:p w:rsidR="002F6F9F" w:rsidRPr="002F6F9F" w:rsidRDefault="00D50163" w:rsidP="00B928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SPPU</w:t>
            </w:r>
          </w:p>
        </w:tc>
        <w:tc>
          <w:tcPr>
            <w:tcW w:w="1118" w:type="dxa"/>
          </w:tcPr>
          <w:p w:rsidR="002F6F9F" w:rsidRPr="002F6F9F" w:rsidRDefault="00C93127" w:rsidP="000707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11A37">
              <w:rPr>
                <w:i/>
                <w:sz w:val="18"/>
                <w:szCs w:val="24"/>
              </w:rPr>
              <w:t>Dr. VILAS NAYKODI,La SACHIN BHOR,La SHITALM PATVA,La AJAY CHORDIYA</w:t>
            </w:r>
          </w:p>
        </w:tc>
      </w:tr>
    </w:tbl>
    <w:p w:rsidR="00725E6F" w:rsidRPr="002F6F9F" w:rsidRDefault="008D7300" w:rsidP="00354F4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F6F9F">
        <w:rPr>
          <w:sz w:val="24"/>
          <w:szCs w:val="24"/>
        </w:rPr>
        <w:t>Kindly accept the same and do the needful.</w:t>
      </w:r>
    </w:p>
    <w:p w:rsidR="008D7300" w:rsidRDefault="008D7300" w:rsidP="00354F4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F6F9F">
        <w:rPr>
          <w:sz w:val="24"/>
          <w:szCs w:val="24"/>
        </w:rPr>
        <w:t>Thanking You.</w:t>
      </w:r>
    </w:p>
    <w:p w:rsidR="00C97D0C" w:rsidRPr="002F6F9F" w:rsidRDefault="00C97D0C" w:rsidP="00354F4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37125" w:rsidRDefault="008D7300" w:rsidP="001043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F6F9F">
        <w:rPr>
          <w:sz w:val="24"/>
          <w:szCs w:val="24"/>
        </w:rPr>
        <w:t xml:space="preserve">Name and Sign of Event coordinator                          </w:t>
      </w:r>
      <w:r w:rsidR="002F6F9F">
        <w:rPr>
          <w:sz w:val="24"/>
          <w:szCs w:val="24"/>
        </w:rPr>
        <w:t xml:space="preserve">          </w:t>
      </w:r>
      <w:r w:rsidRPr="002F6F9F">
        <w:rPr>
          <w:sz w:val="24"/>
          <w:szCs w:val="24"/>
        </w:rPr>
        <w:t xml:space="preserve"> Name and Sign of Head of Department</w:t>
      </w:r>
    </w:p>
    <w:p w:rsidR="00C97D0C" w:rsidRDefault="00070727" w:rsidP="001043CC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Prof.R.S.Kajabe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566AE">
        <w:rPr>
          <w:sz w:val="24"/>
          <w:szCs w:val="24"/>
        </w:rPr>
        <w:t xml:space="preserve">        Prof.R.S.Kajabe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2E13" w:rsidTr="00A85EB6">
        <w:tc>
          <w:tcPr>
            <w:tcW w:w="9576" w:type="dxa"/>
            <w:gridSpan w:val="2"/>
          </w:tcPr>
          <w:p w:rsidR="007C2E13" w:rsidRP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 w:rsidRPr="007C2E13">
              <w:rPr>
                <w:b/>
                <w:sz w:val="28"/>
                <w:szCs w:val="24"/>
              </w:rPr>
              <w:t>For IQAC Cell Only</w:t>
            </w:r>
          </w:p>
        </w:tc>
      </w:tr>
      <w:tr w:rsidR="007C2E13" w:rsidTr="007C2E13">
        <w:tc>
          <w:tcPr>
            <w:tcW w:w="4788" w:type="dxa"/>
          </w:tcPr>
          <w:p w:rsidR="007C2E13" w:rsidRDefault="007C2E13" w:rsidP="002F6F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</w:t>
            </w:r>
          </w:p>
        </w:tc>
        <w:tc>
          <w:tcPr>
            <w:tcW w:w="4788" w:type="dxa"/>
          </w:tcPr>
          <w:p w:rsidR="007C2E13" w:rsidRDefault="007C2E13" w:rsidP="002F6F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2E13" w:rsidTr="007C2E13">
        <w:tc>
          <w:tcPr>
            <w:tcW w:w="4788" w:type="dxa"/>
          </w:tcPr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IQAC Coordinator</w:t>
            </w:r>
          </w:p>
        </w:tc>
        <w:tc>
          <w:tcPr>
            <w:tcW w:w="4788" w:type="dxa"/>
          </w:tcPr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E13" w:rsidRDefault="007C2E13" w:rsidP="007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IQAC, Chairman</w:t>
            </w:r>
          </w:p>
        </w:tc>
      </w:tr>
    </w:tbl>
    <w:p w:rsidR="002F6F9F" w:rsidRDefault="002F6F9F" w:rsidP="002F6F9F">
      <w:pPr>
        <w:autoSpaceDE w:val="0"/>
        <w:autoSpaceDN w:val="0"/>
        <w:adjustRightInd w:val="0"/>
        <w:rPr>
          <w:sz w:val="24"/>
          <w:szCs w:val="24"/>
        </w:rPr>
      </w:pPr>
    </w:p>
    <w:p w:rsidR="009D2A61" w:rsidRDefault="009D2A61" w:rsidP="002F6F9F">
      <w:pPr>
        <w:autoSpaceDE w:val="0"/>
        <w:autoSpaceDN w:val="0"/>
        <w:adjustRightInd w:val="0"/>
        <w:rPr>
          <w:sz w:val="24"/>
          <w:szCs w:val="24"/>
        </w:rPr>
      </w:pPr>
    </w:p>
    <w:p w:rsidR="007566AE" w:rsidRPr="002F6F9F" w:rsidRDefault="007566AE" w:rsidP="007566AE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To,</w:t>
      </w:r>
    </w:p>
    <w:p w:rsidR="007566AE" w:rsidRPr="002F6F9F" w:rsidRDefault="007566AE" w:rsidP="007566AE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 Coordinator</w:t>
      </w:r>
      <w:r w:rsidRPr="002F6F9F">
        <w:rPr>
          <w:i/>
          <w:sz w:val="24"/>
          <w:szCs w:val="24"/>
        </w:rPr>
        <w:t>,</w:t>
      </w:r>
    </w:p>
    <w:p w:rsidR="007566AE" w:rsidRPr="002F6F9F" w:rsidRDefault="007566AE" w:rsidP="007566AE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IQAC Cell,</w:t>
      </w:r>
    </w:p>
    <w:p w:rsidR="007566AE" w:rsidRPr="002F6F9F" w:rsidRDefault="007566AE" w:rsidP="007566AE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Jaihind College of Engineering,</w:t>
      </w:r>
    </w:p>
    <w:p w:rsidR="007566AE" w:rsidRDefault="007566AE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>Kuran-410 511</w:t>
      </w:r>
      <w:r>
        <w:rPr>
          <w:i/>
          <w:sz w:val="24"/>
          <w:szCs w:val="24"/>
        </w:rPr>
        <w:t>.</w:t>
      </w:r>
    </w:p>
    <w:p w:rsidR="007566AE" w:rsidRDefault="007566AE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i/>
          <w:sz w:val="24"/>
          <w:szCs w:val="24"/>
        </w:rPr>
      </w:pPr>
    </w:p>
    <w:p w:rsidR="007566AE" w:rsidRDefault="007566AE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7566AE">
        <w:rPr>
          <w:b/>
          <w:bCs/>
          <w:i/>
          <w:sz w:val="24"/>
          <w:szCs w:val="24"/>
        </w:rPr>
        <w:t>Subject:</w:t>
      </w:r>
      <w:r>
        <w:rPr>
          <w:b/>
          <w:bCs/>
          <w:i/>
          <w:sz w:val="24"/>
          <w:szCs w:val="24"/>
        </w:rPr>
        <w:t xml:space="preserve"> Submission o</w:t>
      </w:r>
      <w:r w:rsidRPr="007566AE">
        <w:rPr>
          <w:b/>
          <w:bCs/>
          <w:i/>
          <w:sz w:val="24"/>
          <w:szCs w:val="24"/>
        </w:rPr>
        <w:t>f “</w:t>
      </w:r>
      <w:r>
        <w:rPr>
          <w:b/>
          <w:bCs/>
          <w:i/>
          <w:sz w:val="24"/>
          <w:szCs w:val="24"/>
        </w:rPr>
        <w:t>Blood Do</w:t>
      </w:r>
      <w:r w:rsidRPr="007566AE">
        <w:rPr>
          <w:b/>
          <w:bCs/>
          <w:i/>
          <w:sz w:val="24"/>
          <w:szCs w:val="24"/>
        </w:rPr>
        <w:t xml:space="preserve">nation </w:t>
      </w:r>
      <w:r w:rsidR="004672EF">
        <w:rPr>
          <w:b/>
          <w:bCs/>
          <w:i/>
          <w:sz w:val="24"/>
          <w:szCs w:val="24"/>
        </w:rPr>
        <w:t xml:space="preserve">Camp </w:t>
      </w:r>
      <w:r w:rsidRPr="007566AE">
        <w:rPr>
          <w:b/>
          <w:bCs/>
          <w:i/>
          <w:sz w:val="24"/>
          <w:szCs w:val="24"/>
        </w:rPr>
        <w:t>“</w:t>
      </w:r>
      <w:r>
        <w:rPr>
          <w:b/>
          <w:bCs/>
          <w:i/>
          <w:sz w:val="24"/>
          <w:szCs w:val="24"/>
        </w:rPr>
        <w:t>Event R</w:t>
      </w:r>
      <w:r w:rsidRPr="007566AE">
        <w:rPr>
          <w:b/>
          <w:bCs/>
          <w:i/>
          <w:sz w:val="24"/>
          <w:szCs w:val="24"/>
        </w:rPr>
        <w:t>ep</w:t>
      </w:r>
      <w:r>
        <w:rPr>
          <w:b/>
          <w:bCs/>
          <w:i/>
          <w:sz w:val="24"/>
          <w:szCs w:val="24"/>
        </w:rPr>
        <w:t>ort Conducted in the Month of OCT of Academic Y</w:t>
      </w:r>
      <w:r w:rsidRPr="007566AE">
        <w:rPr>
          <w:b/>
          <w:bCs/>
          <w:i/>
          <w:sz w:val="24"/>
          <w:szCs w:val="24"/>
        </w:rPr>
        <w:t>ear 2018-2019</w:t>
      </w:r>
      <w:r w:rsidR="004672EF">
        <w:rPr>
          <w:b/>
          <w:bCs/>
          <w:i/>
          <w:sz w:val="24"/>
          <w:szCs w:val="24"/>
        </w:rPr>
        <w:t>.</w:t>
      </w:r>
    </w:p>
    <w:p w:rsidR="004672EF" w:rsidRDefault="004672EF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</w:rPr>
      </w:pPr>
    </w:p>
    <w:p w:rsidR="004672EF" w:rsidRPr="002F6F9F" w:rsidRDefault="004672EF" w:rsidP="004672EF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Respected </w:t>
      </w:r>
      <w:r w:rsidRPr="002F6F9F">
        <w:rPr>
          <w:i/>
          <w:sz w:val="24"/>
          <w:szCs w:val="24"/>
        </w:rPr>
        <w:t>Madam,</w:t>
      </w:r>
    </w:p>
    <w:p w:rsidR="004672EF" w:rsidRDefault="004672EF" w:rsidP="004672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F6F9F">
        <w:rPr>
          <w:i/>
          <w:sz w:val="24"/>
          <w:szCs w:val="24"/>
        </w:rPr>
        <w:t xml:space="preserve">With reference to above mentioned subject, Department of </w:t>
      </w:r>
      <w:r>
        <w:rPr>
          <w:i/>
          <w:sz w:val="24"/>
          <w:szCs w:val="24"/>
        </w:rPr>
        <w:t xml:space="preserve">National service Scheme, wish to </w:t>
      </w:r>
      <w:r w:rsidR="009D2A61">
        <w:rPr>
          <w:i/>
          <w:sz w:val="24"/>
          <w:szCs w:val="24"/>
        </w:rPr>
        <w:t xml:space="preserve">submit </w:t>
      </w:r>
      <w:r w:rsidR="009D2A61" w:rsidRPr="002F6F9F">
        <w:rPr>
          <w:i/>
          <w:sz w:val="24"/>
          <w:szCs w:val="24"/>
        </w:rPr>
        <w:t>the</w:t>
      </w:r>
      <w:r w:rsidRPr="002F6F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Report of </w:t>
      </w:r>
      <w:r>
        <w:rPr>
          <w:b/>
          <w:i/>
          <w:sz w:val="24"/>
          <w:szCs w:val="24"/>
        </w:rPr>
        <w:t>Blood Donations Camp</w:t>
      </w:r>
      <w:r w:rsidRPr="002F6F9F">
        <w:rPr>
          <w:i/>
          <w:sz w:val="24"/>
          <w:szCs w:val="24"/>
        </w:rPr>
        <w:t xml:space="preserve"> for </w:t>
      </w:r>
      <w:r>
        <w:rPr>
          <w:i/>
          <w:sz w:val="24"/>
          <w:szCs w:val="24"/>
        </w:rPr>
        <w:t xml:space="preserve">01 </w:t>
      </w:r>
      <w:r w:rsidRPr="002F6F9F">
        <w:rPr>
          <w:i/>
          <w:sz w:val="24"/>
          <w:szCs w:val="24"/>
        </w:rPr>
        <w:t>day</w:t>
      </w:r>
      <w:r>
        <w:rPr>
          <w:i/>
          <w:sz w:val="24"/>
          <w:szCs w:val="24"/>
        </w:rPr>
        <w:t>s</w:t>
      </w:r>
      <w:r w:rsidRPr="002F6F9F">
        <w:rPr>
          <w:i/>
          <w:sz w:val="24"/>
          <w:szCs w:val="24"/>
        </w:rPr>
        <w:t xml:space="preserve"> with the </w:t>
      </w:r>
      <w:r w:rsidR="009D2A61">
        <w:rPr>
          <w:i/>
          <w:sz w:val="24"/>
          <w:szCs w:val="24"/>
        </w:rPr>
        <w:t xml:space="preserve">attaching </w:t>
      </w:r>
      <w:r w:rsidR="009D2A61" w:rsidRPr="002F6F9F">
        <w:rPr>
          <w:i/>
          <w:sz w:val="24"/>
          <w:szCs w:val="24"/>
        </w:rPr>
        <w:t>details</w:t>
      </w:r>
      <w:r w:rsidRPr="002F6F9F">
        <w:rPr>
          <w:i/>
          <w:sz w:val="24"/>
          <w:szCs w:val="24"/>
        </w:rPr>
        <w:t>.</w:t>
      </w:r>
    </w:p>
    <w:p w:rsidR="009D2A61" w:rsidRDefault="009D2A61" w:rsidP="004672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Kindly accept the same and do the needful.</w:t>
      </w:r>
    </w:p>
    <w:p w:rsidR="009D2A61" w:rsidRDefault="009D2A61" w:rsidP="004672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Thanking You.</w:t>
      </w:r>
    </w:p>
    <w:p w:rsidR="009D2A61" w:rsidRDefault="009D2A61" w:rsidP="004672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D2A61" w:rsidRDefault="009D2A61" w:rsidP="004672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D2A61" w:rsidRDefault="009D2A61" w:rsidP="009D2A61">
      <w:pPr>
        <w:autoSpaceDE w:val="0"/>
        <w:autoSpaceDN w:val="0"/>
        <w:adjustRightInd w:val="0"/>
        <w:ind w:left="57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Name and Sign of Event Coordinator</w:t>
      </w:r>
    </w:p>
    <w:p w:rsidR="009D2A61" w:rsidRPr="002F6F9F" w:rsidRDefault="009D2A61" w:rsidP="009D2A61">
      <w:pPr>
        <w:autoSpaceDE w:val="0"/>
        <w:autoSpaceDN w:val="0"/>
        <w:adjustRightInd w:val="0"/>
        <w:ind w:left="57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Prof.R.S.Kajabe</w:t>
      </w:r>
    </w:p>
    <w:p w:rsidR="004672EF" w:rsidRDefault="004672EF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</w:rPr>
      </w:pPr>
    </w:p>
    <w:p w:rsidR="004672EF" w:rsidRPr="007566AE" w:rsidRDefault="004672EF" w:rsidP="007566AE">
      <w:pPr>
        <w:tabs>
          <w:tab w:val="left" w:pos="1854"/>
        </w:tabs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</w:rPr>
      </w:pPr>
    </w:p>
    <w:p w:rsidR="007566AE" w:rsidRDefault="007566AE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7566AE" w:rsidRDefault="007566AE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CA67A0" w:rsidRDefault="00CA67A0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CA67A0" w:rsidRDefault="00CA67A0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CA67A0" w:rsidRDefault="00CA67A0" w:rsidP="00CA67A0">
      <w:pPr>
        <w:tabs>
          <w:tab w:val="left" w:pos="1287"/>
        </w:tabs>
        <w:autoSpaceDE w:val="0"/>
        <w:autoSpaceDN w:val="0"/>
        <w:adjustRightInd w:val="0"/>
        <w:spacing w:after="0"/>
        <w:ind w:left="-1170" w:right="-990"/>
        <w:jc w:val="center"/>
        <w:rPr>
          <w:b/>
          <w:bCs/>
          <w:sz w:val="28"/>
          <w:szCs w:val="42"/>
        </w:rPr>
      </w:pPr>
    </w:p>
    <w:p w:rsidR="00CA67A0" w:rsidRPr="00CA67A0" w:rsidRDefault="00CA67A0" w:rsidP="00CA67A0">
      <w:pPr>
        <w:tabs>
          <w:tab w:val="left" w:pos="1287"/>
        </w:tabs>
        <w:autoSpaceDE w:val="0"/>
        <w:autoSpaceDN w:val="0"/>
        <w:adjustRightInd w:val="0"/>
        <w:spacing w:after="0"/>
        <w:ind w:left="-1170" w:right="-990"/>
        <w:jc w:val="center"/>
        <w:rPr>
          <w:b/>
          <w:bCs/>
          <w:sz w:val="36"/>
          <w:szCs w:val="48"/>
        </w:rPr>
      </w:pPr>
      <w:r w:rsidRPr="00CA67A0">
        <w:rPr>
          <w:b/>
          <w:bCs/>
          <w:sz w:val="36"/>
          <w:szCs w:val="48"/>
        </w:rPr>
        <w:t>Event Name: Blood Donations Camp</w:t>
      </w:r>
    </w:p>
    <w:p w:rsidR="00CA67A0" w:rsidRPr="00CA67A0" w:rsidRDefault="00CA67A0" w:rsidP="00CA67A0">
      <w:pPr>
        <w:tabs>
          <w:tab w:val="left" w:pos="1287"/>
        </w:tabs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48"/>
        </w:rPr>
      </w:pPr>
      <w:r w:rsidRPr="00CA67A0">
        <w:rPr>
          <w:b/>
          <w:bCs/>
          <w:sz w:val="36"/>
          <w:szCs w:val="48"/>
        </w:rPr>
        <w:t>Date-01/10/2018</w:t>
      </w:r>
    </w:p>
    <w:tbl>
      <w:tblPr>
        <w:tblStyle w:val="TableGrid"/>
        <w:tblW w:w="9608" w:type="dxa"/>
        <w:tblLook w:val="04A0"/>
      </w:tblPr>
      <w:tblGrid>
        <w:gridCol w:w="2058"/>
        <w:gridCol w:w="308"/>
        <w:gridCol w:w="7242"/>
      </w:tblGrid>
      <w:tr w:rsidR="00CA67A0" w:rsidTr="00233D2D">
        <w:trPr>
          <w:trHeight w:val="576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Organizing Department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NSS</w:t>
            </w:r>
          </w:p>
        </w:tc>
      </w:tr>
      <w:tr w:rsidR="00CA67A0" w:rsidTr="00233D2D">
        <w:trPr>
          <w:trHeight w:val="287"/>
        </w:trPr>
        <w:tc>
          <w:tcPr>
            <w:tcW w:w="2058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B4DB5">
              <w:rPr>
                <w:i/>
                <w:iCs/>
              </w:rPr>
              <w:t>Event location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AT-JCOE,KURAN  TAL-JUNNAR DIST-PUNE(LAIBRARY)</w:t>
            </w:r>
          </w:p>
        </w:tc>
      </w:tr>
      <w:tr w:rsidR="00CA67A0" w:rsidTr="00233D2D">
        <w:trPr>
          <w:trHeight w:val="305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Duration in time/Days</w:t>
            </w:r>
          </w:p>
        </w:tc>
        <w:tc>
          <w:tcPr>
            <w:tcW w:w="308" w:type="dxa"/>
          </w:tcPr>
          <w:p w:rsidR="00CA67A0" w:rsidRPr="00EC4D48" w:rsidRDefault="00CA67A0" w:rsidP="00233D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01 DAYS</w:t>
            </w:r>
          </w:p>
        </w:tc>
      </w:tr>
      <w:tr w:rsidR="00CA67A0" w:rsidTr="00233D2D">
        <w:trPr>
          <w:trHeight w:val="576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4244E">
              <w:rPr>
                <w:i/>
                <w:iCs/>
              </w:rPr>
              <w:t>No. of Students attendees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157</w:t>
            </w:r>
          </w:p>
        </w:tc>
      </w:tr>
      <w:tr w:rsidR="00CA67A0" w:rsidTr="00233D2D">
        <w:trPr>
          <w:trHeight w:val="593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4244E">
              <w:rPr>
                <w:i/>
                <w:iCs/>
              </w:rPr>
              <w:t>No. of Faculty Attendees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A67A0" w:rsidTr="00233D2D">
        <w:trPr>
          <w:trHeight w:val="593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4244E">
              <w:rPr>
                <w:i/>
                <w:iCs/>
              </w:rPr>
              <w:t>No. of Other Attendees</w:t>
            </w:r>
          </w:p>
        </w:tc>
        <w:tc>
          <w:tcPr>
            <w:tcW w:w="308" w:type="dxa"/>
          </w:tcPr>
          <w:p w:rsidR="00CA67A0" w:rsidRPr="00EC4D48" w:rsidRDefault="00CA67A0" w:rsidP="00233D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</w:tr>
      <w:tr w:rsidR="00CA67A0" w:rsidTr="00233D2D">
        <w:trPr>
          <w:trHeight w:val="593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4244E">
              <w:rPr>
                <w:i/>
                <w:iCs/>
              </w:rPr>
              <w:t>Total attendance</w:t>
            </w:r>
            <w:r>
              <w:rPr>
                <w:i/>
                <w:iCs/>
              </w:rPr>
              <w:t xml:space="preserve"> (a+b+c)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174</w:t>
            </w:r>
          </w:p>
        </w:tc>
      </w:tr>
      <w:tr w:rsidR="00CA67A0" w:rsidTr="00233D2D">
        <w:trPr>
          <w:trHeight w:val="287"/>
        </w:trPr>
        <w:tc>
          <w:tcPr>
            <w:tcW w:w="2058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ind w:left="360" w:hanging="360"/>
              <w:rPr>
                <w:i/>
                <w:iCs/>
              </w:rPr>
            </w:pPr>
            <w:r w:rsidRPr="008B4DB5">
              <w:rPr>
                <w:i/>
              </w:rPr>
              <w:t xml:space="preserve">Funding </w:t>
            </w:r>
            <w:r>
              <w:rPr>
                <w:i/>
              </w:rPr>
              <w:t>body (if any)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SPPU</w:t>
            </w:r>
          </w:p>
        </w:tc>
      </w:tr>
      <w:tr w:rsidR="00CA67A0" w:rsidTr="00233D2D">
        <w:trPr>
          <w:trHeight w:val="305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ind w:left="360" w:hanging="360"/>
              <w:rPr>
                <w:i/>
              </w:rPr>
            </w:pPr>
            <w:r w:rsidRPr="008B4DB5">
              <w:rPr>
                <w:i/>
                <w:iCs/>
              </w:rPr>
              <w:t>Total expenditure</w:t>
            </w:r>
            <w:r>
              <w:rPr>
                <w:i/>
                <w:iCs/>
              </w:rPr>
              <w:t xml:space="preserve"> in INR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350=00</w:t>
            </w:r>
          </w:p>
        </w:tc>
      </w:tr>
      <w:tr w:rsidR="00CA67A0" w:rsidTr="00233D2D">
        <w:trPr>
          <w:trHeight w:val="287"/>
        </w:trPr>
        <w:tc>
          <w:tcPr>
            <w:tcW w:w="2058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ind w:left="360" w:hanging="360"/>
              <w:rPr>
                <w:i/>
                <w:iCs/>
              </w:rPr>
            </w:pPr>
            <w:r>
              <w:rPr>
                <w:i/>
                <w:iCs/>
              </w:rPr>
              <w:t>Fund allocated</w:t>
            </w:r>
          </w:p>
          <w:p w:rsidR="00CA67A0" w:rsidRPr="008B4DB5" w:rsidRDefault="00CA67A0" w:rsidP="00233D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54244E">
              <w:rPr>
                <w:i/>
                <w:iCs/>
              </w:rPr>
              <w:t>By Institute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  <w:rPr>
                <w:i/>
                <w:iCs/>
              </w:rPr>
            </w:pPr>
          </w:p>
          <w:p w:rsidR="00CA67A0" w:rsidRDefault="00CA67A0" w:rsidP="00233D2D">
            <w:pPr>
              <w:jc w:val="center"/>
            </w:pPr>
            <w: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00=00</w:t>
            </w:r>
          </w:p>
        </w:tc>
      </w:tr>
      <w:tr w:rsidR="00CA67A0" w:rsidTr="00233D2D">
        <w:trPr>
          <w:trHeight w:val="287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4244E">
              <w:rPr>
                <w:i/>
                <w:iCs/>
              </w:rPr>
              <w:t>By Funding Body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  <w:rPr>
                <w:i/>
                <w:iCs/>
              </w:rPr>
            </w:pP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350=00</w:t>
            </w:r>
          </w:p>
        </w:tc>
      </w:tr>
      <w:tr w:rsidR="00CA67A0" w:rsidTr="00233D2D">
        <w:trPr>
          <w:trHeight w:val="576"/>
        </w:trPr>
        <w:tc>
          <w:tcPr>
            <w:tcW w:w="2058" w:type="dxa"/>
          </w:tcPr>
          <w:p w:rsidR="00CA67A0" w:rsidRPr="0054244E" w:rsidRDefault="00CA67A0" w:rsidP="00233D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>
              <w:rPr>
                <w:i/>
              </w:rPr>
              <w:t>Fund raised through other sources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</w:tr>
      <w:tr w:rsidR="00CA67A0" w:rsidTr="00233D2D">
        <w:trPr>
          <w:trHeight w:val="287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Total </w:t>
            </w:r>
            <w:r w:rsidRPr="008B4DB5">
              <w:rPr>
                <w:i/>
              </w:rPr>
              <w:t>Expenditure</w:t>
            </w:r>
            <w:r>
              <w:rPr>
                <w:i/>
              </w:rPr>
              <w:t xml:space="preserve"> in INR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350=00 </w:t>
            </w:r>
          </w:p>
        </w:tc>
      </w:tr>
      <w:tr w:rsidR="00CA67A0" w:rsidTr="00233D2D">
        <w:trPr>
          <w:trHeight w:val="530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rPr>
                <w:i/>
              </w:rPr>
            </w:pPr>
            <w:r w:rsidRPr="008B4DB5">
              <w:rPr>
                <w:i/>
              </w:rPr>
              <w:t>Promotional materials</w:t>
            </w:r>
          </w:p>
        </w:tc>
        <w:tc>
          <w:tcPr>
            <w:tcW w:w="308" w:type="dxa"/>
          </w:tcPr>
          <w:p w:rsidR="00CA67A0" w:rsidRDefault="00CA67A0" w:rsidP="00233D2D">
            <w:pPr>
              <w:jc w:val="center"/>
            </w:pPr>
            <w:r w:rsidRPr="00EC4D48">
              <w:rPr>
                <w:i/>
                <w:iCs/>
              </w:rPr>
              <w:t>:</w:t>
            </w:r>
          </w:p>
        </w:tc>
        <w:tc>
          <w:tcPr>
            <w:tcW w:w="7242" w:type="dxa"/>
          </w:tcPr>
          <w:p w:rsidR="00CA67A0" w:rsidRDefault="00CA67A0" w:rsidP="00233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  nil</w:t>
            </w:r>
          </w:p>
        </w:tc>
      </w:tr>
      <w:tr w:rsidR="00CA67A0" w:rsidTr="00233D2D">
        <w:trPr>
          <w:trHeight w:val="593"/>
        </w:trPr>
        <w:tc>
          <w:tcPr>
            <w:tcW w:w="2058" w:type="dxa"/>
          </w:tcPr>
          <w:p w:rsidR="00CA67A0" w:rsidRPr="008B4DB5" w:rsidRDefault="00CA67A0" w:rsidP="00233D2D">
            <w:pPr>
              <w:autoSpaceDE w:val="0"/>
              <w:autoSpaceDN w:val="0"/>
              <w:adjustRightInd w:val="0"/>
              <w:rPr>
                <w:i/>
              </w:rPr>
            </w:pPr>
            <w:r w:rsidRPr="008B4DB5">
              <w:rPr>
                <w:i/>
                <w:iCs/>
              </w:rPr>
              <w:t>Event Summary</w:t>
            </w:r>
            <w:r>
              <w:rPr>
                <w:i/>
                <w:iCs/>
              </w:rPr>
              <w:t xml:space="preserve"> Report with photos</w:t>
            </w:r>
          </w:p>
        </w:tc>
        <w:tc>
          <w:tcPr>
            <w:tcW w:w="7550" w:type="dxa"/>
            <w:gridSpan w:val="2"/>
          </w:tcPr>
          <w:p w:rsidR="00CA67A0" w:rsidRPr="00C93127" w:rsidRDefault="00CA67A0" w:rsidP="00233D2D">
            <w:r w:rsidRPr="00BE5A03">
              <w:rPr>
                <w:i/>
                <w:noProof/>
                <w:sz w:val="20"/>
                <w:szCs w:val="20"/>
              </w:rPr>
              <w:t>Blood donation camp organize on birth date of hon.chairmen JCEI’S Tatyasaheb Gunjal.Blood donation camp Dr. Vilas Naykodi,la SachinB bhor,la Shital Patva,la Ajay Chordiya,</w:t>
            </w:r>
            <w:r>
              <w:rPr>
                <w:i/>
                <w:noProof/>
                <w:sz w:val="20"/>
                <w:szCs w:val="20"/>
              </w:rPr>
              <w:t>Mr.Babu Pate ,</w:t>
            </w:r>
            <w:r w:rsidRPr="00BE5A03">
              <w:rPr>
                <w:i/>
                <w:noProof/>
                <w:sz w:val="20"/>
                <w:szCs w:val="20"/>
              </w:rPr>
              <w:t xml:space="preserve">JPP Principal Y.S. Gunjal, </w:t>
            </w:r>
            <w:r>
              <w:rPr>
                <w:i/>
                <w:noProof/>
                <w:sz w:val="20"/>
                <w:szCs w:val="20"/>
              </w:rPr>
              <w:t xml:space="preserve">JCOE </w:t>
            </w:r>
            <w:r w:rsidRPr="00BE5A03">
              <w:rPr>
                <w:i/>
                <w:noProof/>
                <w:sz w:val="20"/>
                <w:szCs w:val="20"/>
              </w:rPr>
              <w:t>Pricipal</w:t>
            </w:r>
            <w:r>
              <w:rPr>
                <w:i/>
                <w:noProof/>
                <w:sz w:val="20"/>
                <w:szCs w:val="20"/>
              </w:rPr>
              <w:t xml:space="preserve"> Dr D.J Garkal</w:t>
            </w:r>
            <w:r w:rsidRPr="00BE5A03">
              <w:rPr>
                <w:i/>
                <w:noProof/>
                <w:sz w:val="20"/>
                <w:szCs w:val="20"/>
              </w:rPr>
              <w:t xml:space="preserve"> ,CEO</w:t>
            </w:r>
            <w:r>
              <w:rPr>
                <w:i/>
                <w:noProof/>
                <w:sz w:val="20"/>
                <w:szCs w:val="20"/>
              </w:rPr>
              <w:t xml:space="preserve"> Prof D.S. Galhe</w:t>
            </w:r>
            <w:r>
              <w:rPr>
                <w:i/>
                <w:noProof/>
                <w:sz w:val="20"/>
                <w:szCs w:val="20"/>
              </w:rPr>
              <w:t>,</w:t>
            </w:r>
            <w:r w:rsidRPr="00BE5A03">
              <w:rPr>
                <w:i/>
                <w:noProof/>
                <w:sz w:val="20"/>
                <w:szCs w:val="20"/>
              </w:rPr>
              <w:t xml:space="preserve"> All HOD’s</w:t>
            </w:r>
            <w:r>
              <w:rPr>
                <w:i/>
                <w:noProof/>
                <w:sz w:val="20"/>
                <w:szCs w:val="20"/>
              </w:rPr>
              <w:t>,</w:t>
            </w:r>
            <w:r>
              <w:rPr>
                <w:i/>
                <w:noProof/>
                <w:sz w:val="20"/>
                <w:szCs w:val="20"/>
              </w:rPr>
              <w:t>NNS PO,SWO HEAD,</w:t>
            </w:r>
            <w:r w:rsidRPr="00BE5A03">
              <w:rPr>
                <w:i/>
                <w:noProof/>
                <w:sz w:val="20"/>
                <w:szCs w:val="20"/>
              </w:rPr>
              <w:t xml:space="preserve"> IQAC Member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  <w:r w:rsidRPr="00BE5A03">
              <w:rPr>
                <w:i/>
                <w:noProof/>
                <w:sz w:val="20"/>
                <w:szCs w:val="20"/>
              </w:rPr>
              <w:t>Present.</w:t>
            </w:r>
            <w:r w:rsidRPr="00C93127">
              <w:rPr>
                <w:i/>
                <w:noProof/>
              </w:rPr>
              <w:t xml:space="preserve">                    </w:t>
            </w:r>
          </w:p>
        </w:tc>
      </w:tr>
    </w:tbl>
    <w:p w:rsidR="007566AE" w:rsidRDefault="007566AE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7566AE" w:rsidRDefault="007566AE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7566AE" w:rsidRDefault="00E22C2B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2"/>
          <w:u w:val="single"/>
        </w:rPr>
      </w:pPr>
      <w:r>
        <w:rPr>
          <w:rFonts w:asciiTheme="majorHAnsi" w:hAnsiTheme="majorHAnsi"/>
          <w:b/>
          <w:noProof/>
          <w:sz w:val="36"/>
          <w:szCs w:val="32"/>
          <w:u w:val="single"/>
          <w:lang w:bidi="mr-IN"/>
        </w:rPr>
        <w:drawing>
          <wp:inline distT="0" distB="0" distL="0" distR="0">
            <wp:extent cx="5944005" cy="2616740"/>
            <wp:effectExtent l="19050" t="0" r="0" b="0"/>
            <wp:docPr id="6" name="Picture 1" descr="C:\Users\MECHII~1\AppData\Local\Temp\Rar$DR04.085\IMG_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II~1\AppData\Local\Temp\Rar$DR04.085\IMG_9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2B" w:rsidRDefault="00E22C2B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3C8C">
        <w:rPr>
          <w:rFonts w:ascii="Times New Roman" w:hAnsi="Times New Roman" w:cs="Times New Roman"/>
          <w:bCs/>
          <w:sz w:val="24"/>
          <w:szCs w:val="24"/>
        </w:rPr>
        <w:t>Mr.Babushet pate,</w:t>
      </w:r>
      <w:r w:rsidR="002E3C8C" w:rsidRPr="002E3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C8C">
        <w:rPr>
          <w:rFonts w:ascii="Times New Roman" w:hAnsi="Times New Roman" w:cs="Times New Roman"/>
          <w:bCs/>
          <w:sz w:val="24"/>
          <w:szCs w:val="24"/>
        </w:rPr>
        <w:t>chairman Tatyasaheb Gunjal,</w:t>
      </w:r>
      <w:r w:rsidR="002E3C8C" w:rsidRPr="002E3C8C">
        <w:rPr>
          <w:rFonts w:ascii="Times New Roman" w:hAnsi="Times New Roman" w:cs="Times New Roman"/>
          <w:bCs/>
          <w:sz w:val="24"/>
          <w:szCs w:val="24"/>
        </w:rPr>
        <w:t xml:space="preserve"> Director</w:t>
      </w:r>
      <w:r w:rsidRPr="002E3C8C">
        <w:rPr>
          <w:rFonts w:ascii="Times New Roman" w:hAnsi="Times New Roman" w:cs="Times New Roman"/>
          <w:bCs/>
          <w:sz w:val="24"/>
          <w:szCs w:val="24"/>
        </w:rPr>
        <w:t>,</w:t>
      </w:r>
      <w:r w:rsidR="002E3C8C" w:rsidRPr="002E3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C8C">
        <w:rPr>
          <w:rFonts w:ascii="Times New Roman" w:hAnsi="Times New Roman" w:cs="Times New Roman"/>
          <w:bCs/>
          <w:sz w:val="24"/>
          <w:szCs w:val="24"/>
        </w:rPr>
        <w:t>CEO,</w:t>
      </w:r>
      <w:r w:rsidR="002E3C8C" w:rsidRPr="002E3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C8C">
        <w:rPr>
          <w:rFonts w:ascii="Times New Roman" w:hAnsi="Times New Roman" w:cs="Times New Roman"/>
          <w:bCs/>
          <w:sz w:val="24"/>
          <w:szCs w:val="24"/>
        </w:rPr>
        <w:t xml:space="preserve">Principal, inaugurating the blood donation </w:t>
      </w:r>
      <w:r w:rsidR="002E3C8C" w:rsidRPr="002E3C8C">
        <w:rPr>
          <w:rFonts w:ascii="Times New Roman" w:hAnsi="Times New Roman" w:cs="Times New Roman"/>
          <w:bCs/>
          <w:sz w:val="24"/>
          <w:szCs w:val="24"/>
        </w:rPr>
        <w:t>camp with cutting the red reban.</w:t>
      </w:r>
    </w:p>
    <w:p w:rsidR="002E3C8C" w:rsidRPr="002E3C8C" w:rsidRDefault="002E3C8C" w:rsidP="00842B9A">
      <w:pPr>
        <w:tabs>
          <w:tab w:val="left" w:pos="36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mr-IN"/>
        </w:rPr>
        <w:drawing>
          <wp:inline distT="0" distB="0" distL="0" distR="0">
            <wp:extent cx="5938737" cy="3414409"/>
            <wp:effectExtent l="19050" t="0" r="4863" b="0"/>
            <wp:docPr id="7" name="Picture 2" descr="C:\Users\MECHII~1\AppData\Local\Temp\Rar$DR29.736\IMG_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II~1\AppData\Local\Temp\Rar$DR29.736\IMG_9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C8C" w:rsidRPr="002E3C8C" w:rsidSect="0054244E">
      <w:headerReference w:type="default" r:id="rId9"/>
      <w:pgSz w:w="12240" w:h="15840"/>
      <w:pgMar w:top="72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B8" w:rsidRDefault="005568B8" w:rsidP="0054244E">
      <w:pPr>
        <w:spacing w:after="0" w:line="240" w:lineRule="auto"/>
      </w:pPr>
      <w:r>
        <w:separator/>
      </w:r>
    </w:p>
  </w:endnote>
  <w:endnote w:type="continuationSeparator" w:id="1">
    <w:p w:rsidR="005568B8" w:rsidRDefault="005568B8" w:rsidP="0054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B8" w:rsidRDefault="005568B8" w:rsidP="0054244E">
      <w:pPr>
        <w:spacing w:after="0" w:line="240" w:lineRule="auto"/>
      </w:pPr>
      <w:r>
        <w:separator/>
      </w:r>
    </w:p>
  </w:footnote>
  <w:footnote w:type="continuationSeparator" w:id="1">
    <w:p w:rsidR="005568B8" w:rsidRDefault="005568B8" w:rsidP="0054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4F" w:rsidRDefault="00354F4F" w:rsidP="00354F4F">
    <w:pPr>
      <w:pStyle w:val="Header"/>
      <w:ind w:left="-1260"/>
    </w:pPr>
    <w:r w:rsidRPr="00E01EA0">
      <w:rPr>
        <w:noProof/>
        <w:lang w:bidi="mr-IN"/>
      </w:rPr>
      <w:drawing>
        <wp:inline distT="0" distB="0" distL="0" distR="0">
          <wp:extent cx="7743622" cy="1712068"/>
          <wp:effectExtent l="1905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2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4F4F" w:rsidRPr="00E01EA0" w:rsidRDefault="00354F4F" w:rsidP="00354F4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4"/>
        <w:szCs w:val="34"/>
      </w:rPr>
    </w:pPr>
    <w:r w:rsidRPr="00E01EA0">
      <w:rPr>
        <w:rFonts w:ascii="Times New Roman" w:eastAsia="Times New Roman" w:hAnsi="Times New Roman" w:cs="Times New Roman"/>
        <w:b/>
        <w:bCs/>
        <w:color w:val="000000"/>
        <w:sz w:val="34"/>
        <w:szCs w:val="34"/>
      </w:rPr>
      <w:t>DEPARTMENT OF NATIONAL SERVICE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711"/>
    <w:multiLevelType w:val="hybridMultilevel"/>
    <w:tmpl w:val="FE56E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26A"/>
    <w:multiLevelType w:val="hybridMultilevel"/>
    <w:tmpl w:val="4D309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49"/>
    <w:rsid w:val="000526E0"/>
    <w:rsid w:val="00070727"/>
    <w:rsid w:val="0009387F"/>
    <w:rsid w:val="000C5977"/>
    <w:rsid w:val="001043CC"/>
    <w:rsid w:val="00130259"/>
    <w:rsid w:val="0013268E"/>
    <w:rsid w:val="00160CB6"/>
    <w:rsid w:val="002510F8"/>
    <w:rsid w:val="00252032"/>
    <w:rsid w:val="0025799A"/>
    <w:rsid w:val="0028319B"/>
    <w:rsid w:val="002B702C"/>
    <w:rsid w:val="002C3FC2"/>
    <w:rsid w:val="002E3C8C"/>
    <w:rsid w:val="002F6F9F"/>
    <w:rsid w:val="00354F4F"/>
    <w:rsid w:val="003713B2"/>
    <w:rsid w:val="003C38E0"/>
    <w:rsid w:val="003F6FEF"/>
    <w:rsid w:val="004672EF"/>
    <w:rsid w:val="004E361A"/>
    <w:rsid w:val="0054244E"/>
    <w:rsid w:val="005568B8"/>
    <w:rsid w:val="0057746A"/>
    <w:rsid w:val="00621C37"/>
    <w:rsid w:val="00641651"/>
    <w:rsid w:val="00647030"/>
    <w:rsid w:val="00670E70"/>
    <w:rsid w:val="00676E0E"/>
    <w:rsid w:val="006B0027"/>
    <w:rsid w:val="006E284C"/>
    <w:rsid w:val="00711A37"/>
    <w:rsid w:val="00725E6F"/>
    <w:rsid w:val="00740271"/>
    <w:rsid w:val="007566AE"/>
    <w:rsid w:val="007C2E13"/>
    <w:rsid w:val="007D04E4"/>
    <w:rsid w:val="00811A5A"/>
    <w:rsid w:val="00842B9A"/>
    <w:rsid w:val="00852A13"/>
    <w:rsid w:val="008806EF"/>
    <w:rsid w:val="008A190F"/>
    <w:rsid w:val="008D7300"/>
    <w:rsid w:val="008E6E3F"/>
    <w:rsid w:val="0090746F"/>
    <w:rsid w:val="009C0446"/>
    <w:rsid w:val="009D2A61"/>
    <w:rsid w:val="009E3ED4"/>
    <w:rsid w:val="00A50359"/>
    <w:rsid w:val="00A54126"/>
    <w:rsid w:val="00A92C8C"/>
    <w:rsid w:val="00AC0D82"/>
    <w:rsid w:val="00AC7E22"/>
    <w:rsid w:val="00AD7BA5"/>
    <w:rsid w:val="00AF3F1C"/>
    <w:rsid w:val="00B92849"/>
    <w:rsid w:val="00B93272"/>
    <w:rsid w:val="00BE5A03"/>
    <w:rsid w:val="00C24AB1"/>
    <w:rsid w:val="00C93127"/>
    <w:rsid w:val="00C97D0C"/>
    <w:rsid w:val="00CA67A0"/>
    <w:rsid w:val="00D1232B"/>
    <w:rsid w:val="00D32D7D"/>
    <w:rsid w:val="00D50163"/>
    <w:rsid w:val="00DA3C86"/>
    <w:rsid w:val="00E22C2B"/>
    <w:rsid w:val="00E34219"/>
    <w:rsid w:val="00EA4617"/>
    <w:rsid w:val="00F37125"/>
    <w:rsid w:val="00F62F0A"/>
    <w:rsid w:val="00F96DC3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849"/>
    <w:rPr>
      <w:color w:val="0000FF" w:themeColor="hyperlink"/>
      <w:u w:val="single"/>
    </w:rPr>
  </w:style>
  <w:style w:type="paragraph" w:customStyle="1" w:styleId="font8">
    <w:name w:val="font_8"/>
    <w:basedOn w:val="Normal"/>
    <w:rsid w:val="007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4E"/>
  </w:style>
  <w:style w:type="paragraph" w:styleId="Footer">
    <w:name w:val="footer"/>
    <w:basedOn w:val="Normal"/>
    <w:link w:val="FooterChar"/>
    <w:uiPriority w:val="99"/>
    <w:semiHidden/>
    <w:unhideWhenUsed/>
    <w:rsid w:val="0054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MechII HOD</cp:lastModifiedBy>
  <cp:revision>5</cp:revision>
  <cp:lastPrinted>2018-03-20T13:40:00Z</cp:lastPrinted>
  <dcterms:created xsi:type="dcterms:W3CDTF">2018-10-04T08:56:00Z</dcterms:created>
  <dcterms:modified xsi:type="dcterms:W3CDTF">2018-10-04T09:11:00Z</dcterms:modified>
</cp:coreProperties>
</file>